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3A239" w14:textId="77777777" w:rsidR="0045453A" w:rsidRPr="0045453A" w:rsidRDefault="0045453A" w:rsidP="0045453A">
      <w:pPr>
        <w:pStyle w:val="NoSpacing"/>
        <w:ind w:left="720"/>
        <w:jc w:val="center"/>
        <w:rPr>
          <w:rFonts w:ascii="Georgia Pro Cond Semibold" w:hAnsi="Georgia Pro Cond Semibold" w:cs="Arial"/>
          <w:b/>
          <w:sz w:val="40"/>
          <w:szCs w:val="40"/>
        </w:rPr>
      </w:pPr>
      <w:r w:rsidRPr="0045453A">
        <w:rPr>
          <w:rFonts w:ascii="Georgia Pro Cond Semibold" w:hAnsi="Georgia Pro Cond Semibold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6D6CFF" wp14:editId="3C8F61F3">
                <wp:simplePos x="0" y="0"/>
                <wp:positionH relativeFrom="column">
                  <wp:posOffset>-533400</wp:posOffset>
                </wp:positionH>
                <wp:positionV relativeFrom="paragraph">
                  <wp:posOffset>-571500</wp:posOffset>
                </wp:positionV>
                <wp:extent cx="8267700" cy="35242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7700" cy="3524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4AACE" id="Rectangle 2" o:spid="_x0000_s1026" style="position:absolute;margin-left:-42pt;margin-top:-45pt;width:651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" fillcolor="#4472c4" stroked="f" strokeweight="1pt"/>
            </w:pict>
          </mc:Fallback>
        </mc:AlternateContent>
      </w:r>
      <w:r w:rsidRPr="0045453A">
        <w:rPr>
          <w:rFonts w:ascii="Georgia Pro Cond Semibold" w:hAnsi="Georgia Pro Cond Semibold" w:cs="Arial"/>
          <w:b/>
          <w:sz w:val="40"/>
          <w:szCs w:val="40"/>
        </w:rPr>
        <w:t>41st ANNUAL ASPHALT PAVING CONFERENCE (APC)</w:t>
      </w:r>
    </w:p>
    <w:p w14:paraId="3963322F" w14:textId="77777777" w:rsidR="0045453A" w:rsidRPr="00B41E43" w:rsidRDefault="0045453A" w:rsidP="0045453A">
      <w:pPr>
        <w:pStyle w:val="NoSpacing"/>
        <w:ind w:left="720"/>
        <w:jc w:val="center"/>
        <w:rPr>
          <w:rFonts w:ascii="Georgia Pro Cond Semibold" w:hAnsi="Georgia Pro Cond Semibold" w:cs="Arial"/>
          <w:caps/>
          <w:sz w:val="28"/>
          <w:szCs w:val="40"/>
        </w:rPr>
      </w:pPr>
      <w:r w:rsidRPr="00B41E43">
        <w:rPr>
          <w:rFonts w:ascii="Georgia Pro Cond Semibold" w:hAnsi="Georgia Pro Cond Semibold" w:cs="Arial"/>
          <w:iCs/>
          <w:caps/>
          <w:sz w:val="28"/>
          <w:szCs w:val="40"/>
        </w:rPr>
        <w:t xml:space="preserve">Virtual conference     ~    </w:t>
      </w:r>
      <w:r w:rsidRPr="00B41E43">
        <w:rPr>
          <w:rFonts w:ascii="Georgia Pro Cond Semibold" w:hAnsi="Georgia Pro Cond Semibold" w:cs="Arial"/>
          <w:b/>
          <w:iCs/>
          <w:caps/>
          <w:sz w:val="28"/>
          <w:szCs w:val="40"/>
        </w:rPr>
        <w:t>march 25, 2021</w:t>
      </w:r>
    </w:p>
    <w:p w14:paraId="2D8907DF" w14:textId="1B39EE2B" w:rsidR="0045453A" w:rsidRPr="00B41E43" w:rsidRDefault="0045453A" w:rsidP="0045453A">
      <w:pPr>
        <w:pStyle w:val="NoSpacing"/>
        <w:rPr>
          <w:rFonts w:ascii="Georgia Pro Cond Semibold" w:hAnsi="Georgia Pro Cond Semibold" w:cs="Arial"/>
          <w:sz w:val="18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9C8AB" wp14:editId="7F75A298">
                <wp:simplePos x="0" y="0"/>
                <wp:positionH relativeFrom="column">
                  <wp:posOffset>342900</wp:posOffset>
                </wp:positionH>
                <wp:positionV relativeFrom="paragraph">
                  <wp:posOffset>74295</wp:posOffset>
                </wp:positionV>
                <wp:extent cx="6362700" cy="0"/>
                <wp:effectExtent l="0" t="0" r="19050" b="19050"/>
                <wp:wrapSquare wrapText="bothSides"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CA3EC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5.85pt" to="52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">
                <w10:wrap type="square"/>
              </v:line>
            </w:pict>
          </mc:Fallback>
        </mc:AlternateContent>
      </w:r>
    </w:p>
    <w:p w14:paraId="7CFFC4D5" w14:textId="18729973" w:rsidR="0045453A" w:rsidRDefault="0045453A" w:rsidP="0045453A">
      <w:pPr>
        <w:pStyle w:val="NoSpacing"/>
        <w:rPr>
          <w:rFonts w:ascii="Arial" w:hAnsi="Arial" w:cs="Arial"/>
          <w:sz w:val="18"/>
          <w:szCs w:val="40"/>
        </w:rPr>
      </w:pPr>
      <w:r>
        <w:rPr>
          <w:rFonts w:ascii="Arial" w:hAnsi="Arial" w:cs="Arial"/>
          <w:noProof/>
          <w:sz w:val="18"/>
          <w:szCs w:val="40"/>
        </w:rPr>
        <w:drawing>
          <wp:anchor distT="0" distB="0" distL="114300" distR="114300" simplePos="0" relativeHeight="251660288" behindDoc="0" locked="0" layoutInCell="1" allowOverlap="1" wp14:anchorId="18174EDF" wp14:editId="74664B2B">
            <wp:simplePos x="0" y="0"/>
            <wp:positionH relativeFrom="column">
              <wp:posOffset>1558290</wp:posOffset>
            </wp:positionH>
            <wp:positionV relativeFrom="paragraph">
              <wp:posOffset>45720</wp:posOffset>
            </wp:positionV>
            <wp:extent cx="5486400" cy="44767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257" b="15075"/>
                    <a:stretch/>
                  </pic:blipFill>
                  <pic:spPr bwMode="auto">
                    <a:xfrm>
                      <a:off x="0" y="0"/>
                      <a:ext cx="5486400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2F22E0" w14:textId="77777777" w:rsidR="0045453A" w:rsidRPr="00E06C89" w:rsidRDefault="0045453A" w:rsidP="0045453A">
      <w:pPr>
        <w:pStyle w:val="NoSpacing"/>
        <w:rPr>
          <w:rFonts w:ascii="Arial" w:hAnsi="Arial" w:cs="Arial"/>
          <w:i/>
          <w:sz w:val="18"/>
          <w:szCs w:val="40"/>
        </w:rPr>
      </w:pPr>
    </w:p>
    <w:p w14:paraId="5A59E32F" w14:textId="6C89E546" w:rsidR="0045453A" w:rsidRPr="00A3097B" w:rsidRDefault="0045453A" w:rsidP="0045453A">
      <w:pPr>
        <w:pStyle w:val="NoSpacing"/>
        <w:rPr>
          <w:rFonts w:ascii="Georgia Pro Cond Semibold" w:hAnsi="Georgia Pro Cond Semibold" w:cs="Arial"/>
          <w:caps/>
          <w:sz w:val="20"/>
          <w:szCs w:val="20"/>
        </w:rPr>
      </w:pPr>
      <w:r>
        <w:rPr>
          <w:rFonts w:ascii="Georgia Pro Cond Semibold" w:hAnsi="Georgia Pro Cond Semibold" w:cs="Arial"/>
          <w:b/>
          <w:bCs/>
          <w:caps/>
          <w:sz w:val="20"/>
          <w:szCs w:val="20"/>
        </w:rPr>
        <w:t xml:space="preserve">          </w:t>
      </w:r>
      <w:r w:rsidR="00DC40CE">
        <w:rPr>
          <w:rFonts w:ascii="Georgia Pro Cond Semibold" w:hAnsi="Georgia Pro Cond Semibold" w:cs="Arial"/>
          <w:b/>
          <w:bCs/>
          <w:caps/>
          <w:sz w:val="20"/>
          <w:szCs w:val="20"/>
        </w:rPr>
        <w:t>PRESENTED</w:t>
      </w:r>
      <w:r w:rsidRPr="00A3097B">
        <w:rPr>
          <w:rFonts w:ascii="Georgia Pro Cond Semibold" w:hAnsi="Georgia Pro Cond Semibold" w:cs="Arial"/>
          <w:b/>
          <w:bCs/>
          <w:caps/>
          <w:sz w:val="20"/>
          <w:szCs w:val="20"/>
        </w:rPr>
        <w:t xml:space="preserve"> by:</w:t>
      </w:r>
    </w:p>
    <w:p w14:paraId="2E5CD252" w14:textId="77777777" w:rsidR="0045453A" w:rsidRDefault="0045453A" w:rsidP="0045453A">
      <w:pPr>
        <w:ind w:left="1080"/>
        <w:jc w:val="center"/>
        <w:rPr>
          <w:sz w:val="40"/>
          <w:szCs w:val="40"/>
        </w:rPr>
      </w:pPr>
    </w:p>
    <w:p w14:paraId="3D4C21C5" w14:textId="48DF4881" w:rsidR="008A4C03" w:rsidRDefault="00775BE6" w:rsidP="0045453A">
      <w:pPr>
        <w:ind w:left="108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2021 Asphalt Paving Conference </w:t>
      </w:r>
      <w:r w:rsidR="0045453A">
        <w:rPr>
          <w:sz w:val="40"/>
          <w:szCs w:val="40"/>
        </w:rPr>
        <w:t>S</w:t>
      </w:r>
      <w:r w:rsidR="00DC40CE">
        <w:rPr>
          <w:sz w:val="40"/>
          <w:szCs w:val="40"/>
        </w:rPr>
        <w:t>ponsors</w:t>
      </w:r>
    </w:p>
    <w:p w14:paraId="43E4AB49" w14:textId="77777777" w:rsidR="006B5A88" w:rsidRPr="0045453A" w:rsidRDefault="006B5A88" w:rsidP="0045453A">
      <w:pPr>
        <w:pStyle w:val="NoSpacing"/>
        <w:ind w:left="1440"/>
        <w:rPr>
          <w:rFonts w:ascii="Arial" w:hAnsi="Arial" w:cs="Arial"/>
        </w:rPr>
      </w:pPr>
    </w:p>
    <w:p w14:paraId="1CEAD972" w14:textId="7A23A101" w:rsidR="001F14EF" w:rsidRPr="0045453A" w:rsidRDefault="00775BE6" w:rsidP="0045453A">
      <w:pPr>
        <w:pStyle w:val="NoSpacing"/>
        <w:ind w:left="1440"/>
        <w:rPr>
          <w:rFonts w:ascii="Arial" w:hAnsi="Arial" w:cs="Arial"/>
        </w:rPr>
      </w:pPr>
      <w:r w:rsidRPr="0045453A">
        <w:rPr>
          <w:rFonts w:ascii="Arial" w:hAnsi="Arial" w:cs="Arial"/>
        </w:rPr>
        <w:t>The 41</w:t>
      </w:r>
      <w:r w:rsidRPr="0045453A">
        <w:rPr>
          <w:rFonts w:ascii="Arial" w:hAnsi="Arial" w:cs="Arial"/>
          <w:vertAlign w:val="superscript"/>
        </w:rPr>
        <w:t>st</w:t>
      </w:r>
      <w:r w:rsidRPr="0045453A">
        <w:rPr>
          <w:rFonts w:ascii="Arial" w:hAnsi="Arial" w:cs="Arial"/>
        </w:rPr>
        <w:t xml:space="preserve"> Annual Asphalt Paving Conference will be held virtually on March 25, 2021. </w:t>
      </w:r>
    </w:p>
    <w:p w14:paraId="3E025F34" w14:textId="2BF12E44" w:rsidR="00775BE6" w:rsidRDefault="0045453A" w:rsidP="00A97054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>We are happy to provide t</w:t>
      </w:r>
      <w:r w:rsidR="006B5A88" w:rsidRPr="0045453A">
        <w:rPr>
          <w:rFonts w:ascii="Arial" w:hAnsi="Arial" w:cs="Arial"/>
        </w:rPr>
        <w:t>wo different s</w:t>
      </w:r>
      <w:r w:rsidR="00DC40CE">
        <w:rPr>
          <w:rFonts w:ascii="Arial" w:hAnsi="Arial" w:cs="Arial"/>
        </w:rPr>
        <w:t>ponsorship</w:t>
      </w:r>
      <w:r w:rsidR="006B5A88" w:rsidRPr="0045453A">
        <w:rPr>
          <w:rFonts w:ascii="Arial" w:hAnsi="Arial" w:cs="Arial"/>
        </w:rPr>
        <w:t xml:space="preserve"> levels </w:t>
      </w:r>
      <w:r>
        <w:rPr>
          <w:rFonts w:ascii="Arial" w:hAnsi="Arial" w:cs="Arial"/>
        </w:rPr>
        <w:t xml:space="preserve">for members to </w:t>
      </w:r>
      <w:r w:rsidR="00A97054">
        <w:rPr>
          <w:rFonts w:ascii="Arial" w:hAnsi="Arial" w:cs="Arial"/>
        </w:rPr>
        <w:t>t</w:t>
      </w:r>
      <w:r w:rsidR="00A97054" w:rsidRPr="00A97054">
        <w:rPr>
          <w:rFonts w:ascii="Arial" w:hAnsi="Arial" w:cs="Arial"/>
        </w:rPr>
        <w:t xml:space="preserve">ake advantage of </w:t>
      </w:r>
      <w:r w:rsidR="00A97054">
        <w:rPr>
          <w:rFonts w:ascii="Arial" w:hAnsi="Arial" w:cs="Arial"/>
        </w:rPr>
        <w:t>for the 41</w:t>
      </w:r>
      <w:r w:rsidR="00A97054" w:rsidRPr="00A97054">
        <w:rPr>
          <w:rFonts w:ascii="Arial" w:hAnsi="Arial" w:cs="Arial"/>
          <w:vertAlign w:val="superscript"/>
        </w:rPr>
        <w:t>st</w:t>
      </w:r>
      <w:r w:rsidR="00A97054">
        <w:rPr>
          <w:rFonts w:ascii="Arial" w:hAnsi="Arial" w:cs="Arial"/>
        </w:rPr>
        <w:t xml:space="preserve"> Annual Asphalt Paving</w:t>
      </w:r>
      <w:r w:rsidR="00A97054" w:rsidRPr="00A97054">
        <w:rPr>
          <w:rFonts w:ascii="Arial" w:hAnsi="Arial" w:cs="Arial"/>
        </w:rPr>
        <w:t xml:space="preserve"> Conference</w:t>
      </w:r>
      <w:r w:rsidR="00DC40CE">
        <w:rPr>
          <w:rFonts w:ascii="Arial" w:hAnsi="Arial" w:cs="Arial"/>
        </w:rPr>
        <w:t xml:space="preserve">. </w:t>
      </w:r>
      <w:r w:rsidR="00A97054" w:rsidRPr="00A97054">
        <w:rPr>
          <w:rFonts w:ascii="Arial" w:hAnsi="Arial" w:cs="Arial"/>
        </w:rPr>
        <w:t xml:space="preserve"> </w:t>
      </w:r>
      <w:r w:rsidR="00DC40CE">
        <w:rPr>
          <w:rFonts w:ascii="Arial" w:hAnsi="Arial" w:cs="Arial"/>
        </w:rPr>
        <w:t>You can support the conference and proudly display your company name and logo, which will also provide a link to your website or contact information.  Step up your game by putting a 30 second video ad up for conference attendees to watch during breaks.</w:t>
      </w:r>
    </w:p>
    <w:p w14:paraId="41785C7C" w14:textId="77777777" w:rsidR="00A97054" w:rsidRPr="00775BE6" w:rsidRDefault="00A97054" w:rsidP="00A97054">
      <w:pPr>
        <w:pStyle w:val="NoSpacing"/>
        <w:ind w:left="1440"/>
      </w:pPr>
    </w:p>
    <w:p w14:paraId="515AE597" w14:textId="51013524" w:rsidR="00775BE6" w:rsidRPr="00A97054" w:rsidRDefault="00DC40CE" w:rsidP="0045453A">
      <w:pPr>
        <w:ind w:left="1440"/>
        <w:rPr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t>Logo Sponsorships</w:t>
      </w:r>
      <w:r w:rsidR="0020566C" w:rsidRPr="00A97054">
        <w:rPr>
          <w:color w:val="4472C4" w:themeColor="accent1"/>
          <w:sz w:val="32"/>
          <w:szCs w:val="32"/>
        </w:rPr>
        <w:t xml:space="preserve"> ($250)</w:t>
      </w:r>
    </w:p>
    <w:p w14:paraId="108D293D" w14:textId="259375E4" w:rsidR="00775BE6" w:rsidRDefault="00775BE6" w:rsidP="0045453A">
      <w:pPr>
        <w:ind w:left="1440"/>
      </w:pPr>
      <w:r>
        <w:t xml:space="preserve">The </w:t>
      </w:r>
      <w:r w:rsidRPr="00775BE6">
        <w:t>202</w:t>
      </w:r>
      <w:r>
        <w:t>1</w:t>
      </w:r>
      <w:r w:rsidRPr="00775BE6">
        <w:t xml:space="preserve"> Virtual </w:t>
      </w:r>
      <w:r w:rsidR="00B179C5">
        <w:t xml:space="preserve">Logo </w:t>
      </w:r>
      <w:r w:rsidR="00DC40CE">
        <w:t>Sponsors</w:t>
      </w:r>
      <w:r w:rsidR="001F14EF">
        <w:t xml:space="preserve"> </w:t>
      </w:r>
      <w:r>
        <w:t xml:space="preserve">will </w:t>
      </w:r>
      <w:r w:rsidR="0020566C">
        <w:t xml:space="preserve">receive recognition on the APAWV website, conference virtual platform and during the virtual conference. </w:t>
      </w:r>
      <w:r w:rsidR="00DC40CE">
        <w:t xml:space="preserve">Company </w:t>
      </w:r>
      <w:r>
        <w:t>logo</w:t>
      </w:r>
      <w:r w:rsidR="0020566C">
        <w:t>’s</w:t>
      </w:r>
      <w:r>
        <w:t xml:space="preserve"> </w:t>
      </w:r>
      <w:r w:rsidR="00DC40CE">
        <w:t xml:space="preserve">will be prominently </w:t>
      </w:r>
      <w:r w:rsidR="00B179C5">
        <w:t>displayed</w:t>
      </w:r>
      <w:r>
        <w:t xml:space="preserve"> </w:t>
      </w:r>
      <w:r w:rsidR="00DC40CE">
        <w:t xml:space="preserve">and </w:t>
      </w:r>
      <w:r w:rsidR="0020566C">
        <w:t xml:space="preserve">will allow for </w:t>
      </w:r>
      <w:r w:rsidR="00B179C5">
        <w:t>participants</w:t>
      </w:r>
      <w:r w:rsidR="0020566C">
        <w:t xml:space="preserve"> to</w:t>
      </w:r>
      <w:r>
        <w:t xml:space="preserve"> visit </w:t>
      </w:r>
      <w:r w:rsidR="00DC40CE">
        <w:t>sponsor</w:t>
      </w:r>
      <w:r w:rsidR="0094551A">
        <w:t>’</w:t>
      </w:r>
      <w:r w:rsidR="00DC40CE">
        <w:t xml:space="preserve">s </w:t>
      </w:r>
      <w:r>
        <w:t>company website</w:t>
      </w:r>
      <w:r w:rsidR="0020566C">
        <w:t>.</w:t>
      </w:r>
    </w:p>
    <w:p w14:paraId="623C8ACA" w14:textId="5D3EE5C2" w:rsidR="0020566C" w:rsidRPr="00A97054" w:rsidRDefault="00DC40CE" w:rsidP="0045453A">
      <w:pPr>
        <w:ind w:left="1440"/>
        <w:rPr>
          <w:color w:val="4472C4" w:themeColor="accent1"/>
          <w:sz w:val="32"/>
          <w:szCs w:val="32"/>
        </w:rPr>
      </w:pPr>
      <w:bookmarkStart w:id="0" w:name="_Hlk63846405"/>
      <w:r>
        <w:rPr>
          <w:color w:val="4472C4" w:themeColor="accent1"/>
          <w:sz w:val="32"/>
          <w:szCs w:val="32"/>
        </w:rPr>
        <w:t>Video Sponsorships</w:t>
      </w:r>
      <w:r w:rsidR="001F14EF" w:rsidRPr="00A97054">
        <w:rPr>
          <w:color w:val="4472C4" w:themeColor="accent1"/>
          <w:sz w:val="32"/>
          <w:szCs w:val="32"/>
        </w:rPr>
        <w:t xml:space="preserve"> </w:t>
      </w:r>
      <w:bookmarkEnd w:id="0"/>
      <w:r w:rsidR="0020566C" w:rsidRPr="00A97054">
        <w:rPr>
          <w:color w:val="4472C4" w:themeColor="accent1"/>
          <w:sz w:val="32"/>
          <w:szCs w:val="32"/>
        </w:rPr>
        <w:t>($500)</w:t>
      </w:r>
    </w:p>
    <w:p w14:paraId="660C0349" w14:textId="22349937" w:rsidR="0020566C" w:rsidRDefault="0020566C" w:rsidP="0045453A">
      <w:pPr>
        <w:ind w:left="1440"/>
      </w:pPr>
      <w:r>
        <w:t xml:space="preserve">Companies can purchase a 30 second </w:t>
      </w:r>
      <w:r w:rsidR="00A97054">
        <w:t xml:space="preserve">video ad </w:t>
      </w:r>
      <w:r>
        <w:t xml:space="preserve">for presentation during the virtual conference </w:t>
      </w:r>
      <w:r w:rsidRPr="00A97054">
        <w:rPr>
          <w:b/>
          <w:bCs/>
        </w:rPr>
        <w:t>and</w:t>
      </w:r>
      <w:r>
        <w:t xml:space="preserve"> receive recognition on the APAWV website, conference virtual platform and during the virtual conference. </w:t>
      </w:r>
      <w:r w:rsidR="0094551A">
        <w:t xml:space="preserve">This sponsorship includes </w:t>
      </w:r>
      <w:proofErr w:type="spellStart"/>
      <w:proofErr w:type="gramStart"/>
      <w:r w:rsidR="0094551A">
        <w:t>your</w:t>
      </w:r>
      <w:proofErr w:type="spellEnd"/>
      <w:r w:rsidR="0094551A">
        <w:t xml:space="preserve"> </w:t>
      </w:r>
      <w:r w:rsidR="00B179C5">
        <w:t>a</w:t>
      </w:r>
      <w:proofErr w:type="gramEnd"/>
      <w:r w:rsidR="0094551A">
        <w:t xml:space="preserve"> sponsorship.</w:t>
      </w:r>
    </w:p>
    <w:p w14:paraId="2D5D127A" w14:textId="5E102832" w:rsidR="00A97054" w:rsidRDefault="00A97054" w:rsidP="0045453A">
      <w:pPr>
        <w:ind w:left="1440"/>
      </w:pPr>
      <w:r>
        <w:t>I wish to provide support to the Virtual Asphalt Paving Conference</w:t>
      </w:r>
      <w:r w:rsidR="004F5ADA">
        <w:t>.</w:t>
      </w:r>
      <w:r>
        <w:t xml:space="preserve"> </w:t>
      </w:r>
    </w:p>
    <w:p w14:paraId="02BF7443" w14:textId="251E775C" w:rsidR="00A97054" w:rsidRDefault="00A97054" w:rsidP="0045453A">
      <w:pPr>
        <w:ind w:left="1440"/>
        <w:rPr>
          <w:color w:val="4472C4" w:themeColor="accent1"/>
          <w:sz w:val="32"/>
          <w:szCs w:val="32"/>
        </w:rPr>
      </w:pPr>
      <w:r w:rsidRPr="00A97054">
        <w:rPr>
          <w:color w:val="4472C4" w:themeColor="accent1"/>
          <w:sz w:val="32"/>
          <w:szCs w:val="32"/>
        </w:rPr>
        <w:t>__________ ($250)</w:t>
      </w:r>
      <w:r w:rsidRPr="00A97054">
        <w:rPr>
          <w:color w:val="4472C4" w:themeColor="accent1"/>
        </w:rPr>
        <w:t xml:space="preserve"> </w:t>
      </w:r>
      <w:r w:rsidR="00B3477D">
        <w:rPr>
          <w:color w:val="4472C4" w:themeColor="accent1"/>
          <w:sz w:val="32"/>
          <w:szCs w:val="32"/>
        </w:rPr>
        <w:t>Logo Sponsorship</w:t>
      </w:r>
    </w:p>
    <w:p w14:paraId="5B5685C8" w14:textId="1CD5BB7F" w:rsidR="00A97054" w:rsidRDefault="00A97054" w:rsidP="00A97054">
      <w:pPr>
        <w:ind w:left="1440"/>
        <w:rPr>
          <w:color w:val="4472C4" w:themeColor="accent1"/>
          <w:sz w:val="32"/>
          <w:szCs w:val="32"/>
        </w:rPr>
      </w:pPr>
      <w:r w:rsidRPr="00A97054">
        <w:rPr>
          <w:color w:val="4472C4" w:themeColor="accent1"/>
          <w:sz w:val="32"/>
          <w:szCs w:val="32"/>
        </w:rPr>
        <w:t>__________ ($50</w:t>
      </w:r>
      <w:r>
        <w:rPr>
          <w:color w:val="4472C4" w:themeColor="accent1"/>
          <w:sz w:val="32"/>
          <w:szCs w:val="32"/>
        </w:rPr>
        <w:t>0</w:t>
      </w:r>
      <w:r w:rsidRPr="00A97054">
        <w:rPr>
          <w:color w:val="4472C4" w:themeColor="accent1"/>
          <w:sz w:val="32"/>
          <w:szCs w:val="32"/>
        </w:rPr>
        <w:t>)</w:t>
      </w:r>
      <w:r w:rsidRPr="00A97054">
        <w:rPr>
          <w:color w:val="4472C4" w:themeColor="accent1"/>
        </w:rPr>
        <w:t xml:space="preserve"> </w:t>
      </w:r>
      <w:r w:rsidR="00B3477D">
        <w:rPr>
          <w:color w:val="4472C4" w:themeColor="accent1"/>
          <w:sz w:val="32"/>
          <w:szCs w:val="32"/>
        </w:rPr>
        <w:t>Video Sponsorship</w:t>
      </w:r>
    </w:p>
    <w:p w14:paraId="663F7D80" w14:textId="1CB662DD" w:rsidR="00A97054" w:rsidRDefault="00A97054" w:rsidP="00A97054">
      <w:pPr>
        <w:ind w:left="1440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Please invoice me for the above sponsorship.</w:t>
      </w:r>
    </w:p>
    <w:p w14:paraId="3AEF9D72" w14:textId="70407E2F" w:rsidR="004F5ADA" w:rsidRPr="004F5ADA" w:rsidRDefault="004F5ADA" w:rsidP="004F5ADA">
      <w:pPr>
        <w:autoSpaceDE w:val="0"/>
        <w:autoSpaceDN w:val="0"/>
        <w:adjustRightInd w:val="0"/>
        <w:spacing w:after="0" w:line="240" w:lineRule="exact"/>
        <w:ind w:left="1440"/>
        <w:jc w:val="both"/>
        <w:rPr>
          <w:rFonts w:eastAsia="Times New Roman" w:cs="Arial"/>
          <w:color w:val="000000"/>
          <w:sz w:val="20"/>
          <w:szCs w:val="20"/>
        </w:rPr>
      </w:pPr>
      <w:r w:rsidRPr="004F5ADA">
        <w:rPr>
          <w:rFonts w:eastAsia="Times New Roman" w:cs="Arial"/>
          <w:color w:val="000000"/>
          <w:sz w:val="20"/>
          <w:szCs w:val="20"/>
        </w:rPr>
        <w:t>Name_________________________________________Email_________________________________</w:t>
      </w:r>
    </w:p>
    <w:p w14:paraId="1577ED2B" w14:textId="77777777" w:rsidR="004F5ADA" w:rsidRPr="004F5ADA" w:rsidRDefault="004F5ADA" w:rsidP="004F5ADA">
      <w:pPr>
        <w:autoSpaceDE w:val="0"/>
        <w:autoSpaceDN w:val="0"/>
        <w:adjustRightInd w:val="0"/>
        <w:spacing w:after="0" w:line="240" w:lineRule="exact"/>
        <w:ind w:left="1440"/>
        <w:jc w:val="both"/>
        <w:rPr>
          <w:rFonts w:eastAsia="Times New Roman" w:cs="Arial"/>
          <w:color w:val="000000"/>
          <w:sz w:val="20"/>
          <w:szCs w:val="20"/>
        </w:rPr>
      </w:pPr>
    </w:p>
    <w:p w14:paraId="34D23A6D" w14:textId="4AB23C7B" w:rsidR="004F5ADA" w:rsidRPr="004F5ADA" w:rsidRDefault="004F5ADA" w:rsidP="004F5ADA">
      <w:pPr>
        <w:autoSpaceDE w:val="0"/>
        <w:autoSpaceDN w:val="0"/>
        <w:adjustRightInd w:val="0"/>
        <w:spacing w:after="0" w:line="240" w:lineRule="exact"/>
        <w:ind w:left="1440"/>
        <w:jc w:val="both"/>
        <w:rPr>
          <w:rFonts w:eastAsia="Times New Roman" w:cs="Arial"/>
          <w:color w:val="000000"/>
          <w:sz w:val="20"/>
          <w:szCs w:val="20"/>
        </w:rPr>
      </w:pPr>
      <w:r w:rsidRPr="004F5ADA">
        <w:rPr>
          <w:rFonts w:eastAsia="Times New Roman" w:cs="Arial"/>
          <w:color w:val="000000"/>
          <w:sz w:val="20"/>
          <w:szCs w:val="20"/>
        </w:rPr>
        <w:t xml:space="preserve">Company/Agency </w:t>
      </w:r>
      <w:r>
        <w:rPr>
          <w:rFonts w:eastAsia="Times New Roman" w:cs="Arial"/>
          <w:color w:val="000000"/>
          <w:sz w:val="20"/>
          <w:szCs w:val="20"/>
        </w:rPr>
        <w:t>_</w:t>
      </w:r>
      <w:r w:rsidRPr="004F5ADA">
        <w:rPr>
          <w:rFonts w:eastAsia="Times New Roman" w:cs="Arial"/>
          <w:color w:val="000000"/>
          <w:sz w:val="20"/>
          <w:szCs w:val="20"/>
        </w:rPr>
        <w:t>____________________________________________________________________</w:t>
      </w:r>
    </w:p>
    <w:p w14:paraId="00183D18" w14:textId="77777777" w:rsidR="004F5ADA" w:rsidRPr="004F5ADA" w:rsidRDefault="004F5ADA" w:rsidP="004F5ADA">
      <w:pPr>
        <w:autoSpaceDE w:val="0"/>
        <w:autoSpaceDN w:val="0"/>
        <w:adjustRightInd w:val="0"/>
        <w:spacing w:after="0" w:line="240" w:lineRule="exact"/>
        <w:ind w:left="1440"/>
        <w:jc w:val="both"/>
        <w:rPr>
          <w:rFonts w:eastAsia="Times New Roman" w:cs="Arial"/>
          <w:color w:val="000000"/>
          <w:sz w:val="20"/>
          <w:szCs w:val="20"/>
        </w:rPr>
      </w:pPr>
    </w:p>
    <w:p w14:paraId="3CEC7EDC" w14:textId="0FDD4606" w:rsidR="004F5ADA" w:rsidRPr="004F5ADA" w:rsidRDefault="004F5ADA" w:rsidP="004F5ADA">
      <w:pPr>
        <w:autoSpaceDE w:val="0"/>
        <w:autoSpaceDN w:val="0"/>
        <w:adjustRightInd w:val="0"/>
        <w:spacing w:after="0" w:line="240" w:lineRule="exact"/>
        <w:ind w:left="1440"/>
        <w:jc w:val="both"/>
        <w:rPr>
          <w:rFonts w:eastAsia="Times New Roman" w:cs="Arial"/>
          <w:color w:val="000000"/>
          <w:sz w:val="20"/>
          <w:szCs w:val="20"/>
        </w:rPr>
      </w:pPr>
      <w:r w:rsidRPr="004F5ADA">
        <w:rPr>
          <w:rFonts w:eastAsia="Times New Roman" w:cs="Arial"/>
          <w:color w:val="000000"/>
          <w:sz w:val="20"/>
          <w:szCs w:val="20"/>
        </w:rPr>
        <w:t>Address___________________________   City __________________</w:t>
      </w:r>
      <w:proofErr w:type="gramStart"/>
      <w:r w:rsidRPr="004F5ADA">
        <w:rPr>
          <w:rFonts w:eastAsia="Times New Roman" w:cs="Arial"/>
          <w:color w:val="000000"/>
          <w:sz w:val="20"/>
          <w:szCs w:val="20"/>
        </w:rPr>
        <w:t>_  State</w:t>
      </w:r>
      <w:proofErr w:type="gramEnd"/>
      <w:r w:rsidRPr="004F5ADA">
        <w:rPr>
          <w:rFonts w:eastAsia="Times New Roman" w:cs="Arial"/>
          <w:color w:val="000000"/>
          <w:sz w:val="20"/>
          <w:szCs w:val="20"/>
        </w:rPr>
        <w:t xml:space="preserve"> ______  Zip ____________</w:t>
      </w:r>
    </w:p>
    <w:p w14:paraId="261CE532" w14:textId="75E6FE34" w:rsidR="0020566C" w:rsidRDefault="0020566C" w:rsidP="0045453A">
      <w:pPr>
        <w:ind w:left="1440"/>
      </w:pPr>
    </w:p>
    <w:p w14:paraId="2D39518C" w14:textId="77777777" w:rsidR="0020566C" w:rsidRPr="00775BE6" w:rsidRDefault="0020566C" w:rsidP="00775BE6"/>
    <w:sectPr w:rsidR="0020566C" w:rsidRPr="00775BE6" w:rsidSect="0045453A">
      <w:headerReference w:type="default" r:id="rId7"/>
      <w:pgSz w:w="12240" w:h="15840"/>
      <w:pgMar w:top="1440" w:right="1440" w:bottom="1440" w:left="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C4620" w14:textId="77777777" w:rsidR="0045453A" w:rsidRDefault="0045453A" w:rsidP="0045453A">
      <w:pPr>
        <w:spacing w:after="0" w:line="240" w:lineRule="auto"/>
      </w:pPr>
      <w:r>
        <w:separator/>
      </w:r>
    </w:p>
  </w:endnote>
  <w:endnote w:type="continuationSeparator" w:id="0">
    <w:p w14:paraId="43195DD9" w14:textId="77777777" w:rsidR="0045453A" w:rsidRDefault="0045453A" w:rsidP="0045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 Cond Semibold">
    <w:altName w:val="Georgia Pro Cond Semibold"/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A2329" w14:textId="77777777" w:rsidR="0045453A" w:rsidRDefault="0045453A" w:rsidP="0045453A">
      <w:pPr>
        <w:spacing w:after="0" w:line="240" w:lineRule="auto"/>
      </w:pPr>
      <w:r>
        <w:separator/>
      </w:r>
    </w:p>
  </w:footnote>
  <w:footnote w:type="continuationSeparator" w:id="0">
    <w:p w14:paraId="153AC892" w14:textId="77777777" w:rsidR="0045453A" w:rsidRDefault="0045453A" w:rsidP="00454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39B75" w14:textId="47BD65A2" w:rsidR="0045453A" w:rsidRDefault="0045453A" w:rsidP="0045453A">
    <w:pPr>
      <w:pStyle w:val="Header"/>
      <w:ind w:left="-1440" w:firstLine="1440"/>
    </w:pPr>
    <w:r>
      <w:rPr>
        <w:noProof/>
      </w:rPr>
      <w:drawing>
        <wp:inline distT="0" distB="0" distL="0" distR="0" wp14:anchorId="4B7F9B89" wp14:editId="019337E0">
          <wp:extent cx="7734300" cy="668020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0" cy="66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BE6"/>
    <w:rsid w:val="001F14EF"/>
    <w:rsid w:val="0020566C"/>
    <w:rsid w:val="0045453A"/>
    <w:rsid w:val="004F5ADA"/>
    <w:rsid w:val="006B5A88"/>
    <w:rsid w:val="00775BE6"/>
    <w:rsid w:val="008A4C03"/>
    <w:rsid w:val="0094551A"/>
    <w:rsid w:val="00A97054"/>
    <w:rsid w:val="00AC2841"/>
    <w:rsid w:val="00B179C5"/>
    <w:rsid w:val="00B3477D"/>
    <w:rsid w:val="00DC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174677"/>
  <w15:chartTrackingRefBased/>
  <w15:docId w15:val="{7BAFA533-A633-4565-A450-7649E5F3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AC2841"/>
    <w:pPr>
      <w:spacing w:after="0" w:line="240" w:lineRule="auto"/>
    </w:pPr>
    <w:rPr>
      <w:rFonts w:eastAsiaTheme="majorEastAsia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C284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styleId="Header">
    <w:name w:val="header"/>
    <w:basedOn w:val="Normal"/>
    <w:link w:val="HeaderChar"/>
    <w:uiPriority w:val="99"/>
    <w:unhideWhenUsed/>
    <w:rsid w:val="00454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53A"/>
  </w:style>
  <w:style w:type="paragraph" w:styleId="Footer">
    <w:name w:val="footer"/>
    <w:basedOn w:val="Normal"/>
    <w:link w:val="FooterChar"/>
    <w:uiPriority w:val="99"/>
    <w:unhideWhenUsed/>
    <w:rsid w:val="00454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53A"/>
  </w:style>
  <w:style w:type="paragraph" w:styleId="NoSpacing">
    <w:name w:val="No Spacing"/>
    <w:uiPriority w:val="1"/>
    <w:qFormat/>
    <w:rsid w:val="0045453A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Clark</dc:creator>
  <cp:keywords/>
  <dc:description/>
  <cp:lastModifiedBy>Cheryl Clark</cp:lastModifiedBy>
  <cp:revision>4</cp:revision>
  <dcterms:created xsi:type="dcterms:W3CDTF">2021-02-09T18:23:00Z</dcterms:created>
  <dcterms:modified xsi:type="dcterms:W3CDTF">2021-02-12T17:02:00Z</dcterms:modified>
</cp:coreProperties>
</file>